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FA0" w:rsidRPr="00523FA0" w:rsidRDefault="00EA7832" w:rsidP="008F4C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</w:t>
      </w:r>
      <w:r w:rsidR="00523FA0" w:rsidRPr="00523FA0">
        <w:rPr>
          <w:b/>
          <w:sz w:val="28"/>
          <w:szCs w:val="28"/>
        </w:rPr>
        <w:t>тоги работы с обращениями граждан</w:t>
      </w:r>
      <w:r w:rsidR="008F4C18">
        <w:rPr>
          <w:b/>
          <w:sz w:val="28"/>
          <w:szCs w:val="28"/>
        </w:rPr>
        <w:t xml:space="preserve"> </w:t>
      </w:r>
      <w:r w:rsidR="008F4C18" w:rsidRPr="00523FA0">
        <w:rPr>
          <w:b/>
          <w:sz w:val="28"/>
          <w:szCs w:val="28"/>
        </w:rPr>
        <w:t>в 202</w:t>
      </w:r>
      <w:r w:rsidR="008F4C18">
        <w:rPr>
          <w:b/>
          <w:sz w:val="28"/>
          <w:szCs w:val="28"/>
        </w:rPr>
        <w:t>4</w:t>
      </w:r>
      <w:r w:rsidR="008F4C18" w:rsidRPr="00523FA0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>»</w:t>
      </w:r>
    </w:p>
    <w:p w:rsidR="00523FA0" w:rsidRDefault="00523FA0" w:rsidP="00523FA0">
      <w:pPr>
        <w:ind w:firstLine="709"/>
        <w:jc w:val="both"/>
        <w:rPr>
          <w:sz w:val="28"/>
          <w:szCs w:val="28"/>
        </w:rPr>
      </w:pPr>
    </w:p>
    <w:p w:rsidR="00181993" w:rsidRDefault="00D833FB" w:rsidP="00A0569E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с </w:t>
      </w:r>
      <w:r w:rsidR="00327452">
        <w:rPr>
          <w:sz w:val="28"/>
          <w:szCs w:val="28"/>
        </w:rPr>
        <w:t xml:space="preserve">обращениями </w:t>
      </w:r>
      <w:r w:rsidR="0047769B">
        <w:rPr>
          <w:sz w:val="28"/>
          <w:szCs w:val="28"/>
        </w:rPr>
        <w:t>граждан и организаций прокурором области</w:t>
      </w:r>
      <w:r w:rsidR="00D17882">
        <w:rPr>
          <w:sz w:val="28"/>
          <w:szCs w:val="28"/>
        </w:rPr>
        <w:t xml:space="preserve">             С. Жуковским </w:t>
      </w:r>
      <w:r w:rsidR="0047769B">
        <w:rPr>
          <w:sz w:val="28"/>
          <w:szCs w:val="28"/>
        </w:rPr>
        <w:t>определена</w:t>
      </w:r>
      <w:r>
        <w:rPr>
          <w:sz w:val="28"/>
          <w:szCs w:val="28"/>
        </w:rPr>
        <w:t xml:space="preserve"> приоритетны</w:t>
      </w:r>
      <w:r w:rsidR="009736B0">
        <w:rPr>
          <w:sz w:val="28"/>
          <w:szCs w:val="28"/>
        </w:rPr>
        <w:t>м</w:t>
      </w:r>
      <w:r>
        <w:rPr>
          <w:sz w:val="28"/>
          <w:szCs w:val="28"/>
        </w:rPr>
        <w:t xml:space="preserve"> направлени</w:t>
      </w:r>
      <w:r w:rsidR="009736B0">
        <w:rPr>
          <w:sz w:val="28"/>
          <w:szCs w:val="28"/>
        </w:rPr>
        <w:t>ем</w:t>
      </w:r>
      <w:r>
        <w:rPr>
          <w:sz w:val="28"/>
          <w:szCs w:val="28"/>
        </w:rPr>
        <w:t xml:space="preserve"> деятельности</w:t>
      </w:r>
      <w:r w:rsidR="009736B0">
        <w:rPr>
          <w:sz w:val="28"/>
          <w:szCs w:val="28"/>
        </w:rPr>
        <w:t xml:space="preserve">. </w:t>
      </w:r>
      <w:r w:rsidR="0047769B">
        <w:rPr>
          <w:sz w:val="28"/>
          <w:szCs w:val="28"/>
        </w:rPr>
        <w:t>Вопросы с</w:t>
      </w:r>
      <w:r w:rsidR="0090014A">
        <w:rPr>
          <w:sz w:val="28"/>
          <w:szCs w:val="28"/>
        </w:rPr>
        <w:t>воевременно</w:t>
      </w:r>
      <w:r w:rsidR="0047769B">
        <w:rPr>
          <w:sz w:val="28"/>
          <w:szCs w:val="28"/>
        </w:rPr>
        <w:t>го</w:t>
      </w:r>
      <w:r w:rsidR="0090014A">
        <w:rPr>
          <w:sz w:val="28"/>
          <w:szCs w:val="28"/>
        </w:rPr>
        <w:t xml:space="preserve"> и полно</w:t>
      </w:r>
      <w:r w:rsidR="0047769B">
        <w:rPr>
          <w:sz w:val="28"/>
          <w:szCs w:val="28"/>
        </w:rPr>
        <w:t>го</w:t>
      </w:r>
      <w:r w:rsidR="0090014A">
        <w:rPr>
          <w:sz w:val="28"/>
          <w:szCs w:val="28"/>
        </w:rPr>
        <w:t xml:space="preserve"> </w:t>
      </w:r>
      <w:r w:rsidR="00D17882">
        <w:rPr>
          <w:sz w:val="28"/>
          <w:szCs w:val="28"/>
        </w:rPr>
        <w:t>решения проблем заявителей</w:t>
      </w:r>
      <w:r w:rsidR="00A324BB">
        <w:rPr>
          <w:sz w:val="28"/>
          <w:szCs w:val="28"/>
        </w:rPr>
        <w:t xml:space="preserve"> </w:t>
      </w:r>
      <w:r w:rsidR="0047769B">
        <w:rPr>
          <w:sz w:val="28"/>
          <w:szCs w:val="28"/>
        </w:rPr>
        <w:t>остаются на личном контроле</w:t>
      </w:r>
      <w:r w:rsidR="00D17882">
        <w:rPr>
          <w:sz w:val="28"/>
          <w:szCs w:val="28"/>
        </w:rPr>
        <w:t xml:space="preserve"> руководителя надзорного ведомства</w:t>
      </w:r>
      <w:r w:rsidR="0047769B">
        <w:rPr>
          <w:sz w:val="28"/>
          <w:szCs w:val="28"/>
        </w:rPr>
        <w:t xml:space="preserve">, что </w:t>
      </w:r>
      <w:r w:rsidR="0090014A">
        <w:rPr>
          <w:sz w:val="28"/>
          <w:szCs w:val="28"/>
        </w:rPr>
        <w:t xml:space="preserve">позволяет </w:t>
      </w:r>
      <w:r w:rsidR="00A324BB">
        <w:rPr>
          <w:sz w:val="28"/>
          <w:szCs w:val="28"/>
        </w:rPr>
        <w:t xml:space="preserve">оперативно </w:t>
      </w:r>
      <w:r w:rsidR="0090014A">
        <w:rPr>
          <w:sz w:val="28"/>
          <w:szCs w:val="28"/>
        </w:rPr>
        <w:t xml:space="preserve">выявлять </w:t>
      </w:r>
      <w:r w:rsidR="00A324BB">
        <w:rPr>
          <w:sz w:val="28"/>
          <w:szCs w:val="28"/>
        </w:rPr>
        <w:t xml:space="preserve">и влиять на </w:t>
      </w:r>
      <w:r w:rsidR="0090014A">
        <w:rPr>
          <w:sz w:val="28"/>
          <w:szCs w:val="28"/>
        </w:rPr>
        <w:t>наиболее острые</w:t>
      </w:r>
      <w:r w:rsidR="00D17882">
        <w:rPr>
          <w:sz w:val="28"/>
          <w:szCs w:val="28"/>
        </w:rPr>
        <w:t xml:space="preserve"> социально-экономические ситуации</w:t>
      </w:r>
      <w:r w:rsidR="0090014A">
        <w:rPr>
          <w:sz w:val="28"/>
          <w:szCs w:val="28"/>
        </w:rPr>
        <w:t>, складывающиеся в регионе.</w:t>
      </w:r>
      <w:r w:rsidR="00A0569E">
        <w:rPr>
          <w:sz w:val="28"/>
          <w:szCs w:val="28"/>
        </w:rPr>
        <w:t xml:space="preserve"> </w:t>
      </w:r>
    </w:p>
    <w:p w:rsidR="009F75D0" w:rsidRDefault="00A0569E" w:rsidP="00A0569E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поручению прокурора области ускоренно отрабатываются обращения </w:t>
      </w:r>
      <w:r w:rsidR="00CD6847">
        <w:rPr>
          <w:sz w:val="28"/>
          <w:szCs w:val="28"/>
        </w:rPr>
        <w:t xml:space="preserve">наиболее </w:t>
      </w:r>
      <w:r>
        <w:rPr>
          <w:sz w:val="28"/>
          <w:szCs w:val="28"/>
        </w:rPr>
        <w:t>уязвимой категории граждан</w:t>
      </w:r>
      <w:r w:rsidR="00CD6847">
        <w:rPr>
          <w:sz w:val="28"/>
          <w:szCs w:val="28"/>
        </w:rPr>
        <w:t xml:space="preserve"> – инвалидов, ветеранов Великой Отечественной войн, узников фашизма, пенсионеров и престарелых, многодетных семей, </w:t>
      </w:r>
      <w:r w:rsidR="00B20D5A">
        <w:rPr>
          <w:sz w:val="28"/>
          <w:szCs w:val="28"/>
        </w:rPr>
        <w:t xml:space="preserve">а также </w:t>
      </w:r>
      <w:r w:rsidR="00CD6847">
        <w:rPr>
          <w:sz w:val="28"/>
          <w:szCs w:val="28"/>
        </w:rPr>
        <w:t>участников СВО</w:t>
      </w:r>
      <w:r w:rsidR="00B20D5A">
        <w:rPr>
          <w:sz w:val="28"/>
          <w:szCs w:val="28"/>
        </w:rPr>
        <w:t xml:space="preserve"> и членов их семей</w:t>
      </w:r>
      <w:bookmarkStart w:id="0" w:name="_GoBack"/>
      <w:bookmarkEnd w:id="0"/>
      <w:r>
        <w:rPr>
          <w:sz w:val="28"/>
          <w:szCs w:val="28"/>
        </w:rPr>
        <w:t xml:space="preserve">. </w:t>
      </w:r>
    </w:p>
    <w:p w:rsidR="00A0569E" w:rsidRPr="000B4ED0" w:rsidRDefault="00A0569E" w:rsidP="00A0569E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истекшем году </w:t>
      </w:r>
      <w:r w:rsidRPr="000B4ED0">
        <w:rPr>
          <w:sz w:val="28"/>
          <w:szCs w:val="28"/>
        </w:rPr>
        <w:t>далось решить множество проблем заявителей.</w:t>
      </w:r>
    </w:p>
    <w:p w:rsidR="00ED4C7C" w:rsidRPr="000B4ED0" w:rsidRDefault="007C12C3" w:rsidP="000E7319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0B4ED0">
        <w:rPr>
          <w:sz w:val="28"/>
          <w:szCs w:val="28"/>
        </w:rPr>
        <w:t xml:space="preserve">Количество поступающих обращений остается достаточно высоким - в истекшем году поступило </w:t>
      </w:r>
      <w:r w:rsidR="00BA2734" w:rsidRPr="000B4ED0">
        <w:rPr>
          <w:sz w:val="28"/>
          <w:szCs w:val="28"/>
        </w:rPr>
        <w:t>около 80</w:t>
      </w:r>
      <w:r w:rsidRPr="000B4ED0">
        <w:rPr>
          <w:sz w:val="28"/>
          <w:szCs w:val="28"/>
        </w:rPr>
        <w:t xml:space="preserve"> тыс. жалоб, что, практически, на </w:t>
      </w:r>
      <w:r w:rsidR="002142BE" w:rsidRPr="000B4ED0">
        <w:rPr>
          <w:sz w:val="28"/>
          <w:szCs w:val="28"/>
        </w:rPr>
        <w:t>7</w:t>
      </w:r>
      <w:r w:rsidRPr="000B4ED0">
        <w:rPr>
          <w:sz w:val="28"/>
          <w:szCs w:val="28"/>
        </w:rPr>
        <w:t xml:space="preserve"> тыс. превысило уровень 202</w:t>
      </w:r>
      <w:r w:rsidR="002142BE" w:rsidRPr="000B4ED0">
        <w:rPr>
          <w:sz w:val="28"/>
          <w:szCs w:val="28"/>
        </w:rPr>
        <w:t>3</w:t>
      </w:r>
      <w:r w:rsidRPr="000B4ED0">
        <w:rPr>
          <w:sz w:val="28"/>
          <w:szCs w:val="28"/>
        </w:rPr>
        <w:t xml:space="preserve"> г.</w:t>
      </w:r>
      <w:r w:rsidR="00D833FB">
        <w:rPr>
          <w:sz w:val="28"/>
          <w:szCs w:val="28"/>
        </w:rPr>
        <w:t xml:space="preserve"> </w:t>
      </w:r>
      <w:r w:rsidR="00ED4C7C" w:rsidRPr="000B4ED0">
        <w:rPr>
          <w:sz w:val="28"/>
          <w:szCs w:val="28"/>
        </w:rPr>
        <w:t>По-прежнему, превалировали обращения в сфере жилищно-коммунального хозяйства</w:t>
      </w:r>
      <w:r w:rsidR="00C81A5B" w:rsidRPr="000B4ED0">
        <w:rPr>
          <w:sz w:val="28"/>
          <w:szCs w:val="28"/>
        </w:rPr>
        <w:t xml:space="preserve"> и </w:t>
      </w:r>
      <w:r w:rsidR="00ED4C7C" w:rsidRPr="000B4ED0">
        <w:rPr>
          <w:sz w:val="28"/>
          <w:szCs w:val="28"/>
        </w:rPr>
        <w:t>исполнительного производства</w:t>
      </w:r>
      <w:r w:rsidR="00C81A5B" w:rsidRPr="000B4ED0">
        <w:rPr>
          <w:sz w:val="28"/>
          <w:szCs w:val="28"/>
        </w:rPr>
        <w:t>, которых разрешено более 12 тыс</w:t>
      </w:r>
      <w:r w:rsidR="00ED4C7C" w:rsidRPr="000B4ED0">
        <w:rPr>
          <w:sz w:val="28"/>
          <w:szCs w:val="28"/>
        </w:rPr>
        <w:t xml:space="preserve">. </w:t>
      </w:r>
      <w:r w:rsidR="001938BE" w:rsidRPr="000B4ED0">
        <w:rPr>
          <w:sz w:val="28"/>
          <w:szCs w:val="28"/>
        </w:rPr>
        <w:t>Пот</w:t>
      </w:r>
      <w:r w:rsidR="00ED4C7C" w:rsidRPr="000B4ED0">
        <w:rPr>
          <w:sz w:val="28"/>
          <w:szCs w:val="28"/>
        </w:rPr>
        <w:t>реб</w:t>
      </w:r>
      <w:r w:rsidR="00C81A5B" w:rsidRPr="000B4ED0">
        <w:rPr>
          <w:sz w:val="28"/>
          <w:szCs w:val="28"/>
        </w:rPr>
        <w:t>овали</w:t>
      </w:r>
      <w:r w:rsidR="00ED4C7C" w:rsidRPr="000B4ED0">
        <w:rPr>
          <w:sz w:val="28"/>
          <w:szCs w:val="28"/>
        </w:rPr>
        <w:t xml:space="preserve"> большего внимания вопросы обеспечения законности в сфере земельного законодательства</w:t>
      </w:r>
      <w:r w:rsidR="001938BE" w:rsidRPr="000B4ED0">
        <w:rPr>
          <w:sz w:val="28"/>
          <w:szCs w:val="28"/>
        </w:rPr>
        <w:t xml:space="preserve">, </w:t>
      </w:r>
      <w:r w:rsidR="00ED4C7C" w:rsidRPr="000B4ED0">
        <w:rPr>
          <w:sz w:val="28"/>
          <w:szCs w:val="28"/>
        </w:rPr>
        <w:t>окружающей</w:t>
      </w:r>
      <w:r w:rsidR="001938BE" w:rsidRPr="000B4ED0">
        <w:rPr>
          <w:sz w:val="28"/>
          <w:szCs w:val="28"/>
        </w:rPr>
        <w:t xml:space="preserve"> </w:t>
      </w:r>
      <w:r w:rsidR="00ED4C7C" w:rsidRPr="000B4ED0">
        <w:rPr>
          <w:sz w:val="28"/>
          <w:szCs w:val="28"/>
        </w:rPr>
        <w:t>среды</w:t>
      </w:r>
      <w:r w:rsidR="001938BE" w:rsidRPr="000B4ED0">
        <w:rPr>
          <w:sz w:val="28"/>
          <w:szCs w:val="28"/>
        </w:rPr>
        <w:t xml:space="preserve"> </w:t>
      </w:r>
      <w:r w:rsidR="00ED4C7C" w:rsidRPr="000B4ED0">
        <w:rPr>
          <w:sz w:val="28"/>
          <w:szCs w:val="28"/>
        </w:rPr>
        <w:t>и природопользования</w:t>
      </w:r>
      <w:r w:rsidR="001938BE" w:rsidRPr="000B4ED0">
        <w:rPr>
          <w:sz w:val="28"/>
          <w:szCs w:val="28"/>
        </w:rPr>
        <w:t>, по которым разрешено свыше 4 тыс. жалоб</w:t>
      </w:r>
      <w:r w:rsidR="00ED4C7C" w:rsidRPr="000B4ED0">
        <w:rPr>
          <w:sz w:val="28"/>
          <w:szCs w:val="28"/>
        </w:rPr>
        <w:t xml:space="preserve">, в сфере безопасности дорожного движения </w:t>
      </w:r>
      <w:r w:rsidR="008D36CC">
        <w:rPr>
          <w:sz w:val="28"/>
          <w:szCs w:val="28"/>
        </w:rPr>
        <w:t xml:space="preserve">обратилось </w:t>
      </w:r>
      <w:r w:rsidR="001938BE" w:rsidRPr="000B4ED0">
        <w:rPr>
          <w:sz w:val="28"/>
          <w:szCs w:val="28"/>
        </w:rPr>
        <w:t xml:space="preserve">свыше </w:t>
      </w:r>
      <w:r w:rsidR="00ED4C7C" w:rsidRPr="000B4ED0">
        <w:rPr>
          <w:sz w:val="28"/>
          <w:szCs w:val="28"/>
        </w:rPr>
        <w:t>2</w:t>
      </w:r>
      <w:r w:rsidR="001938BE" w:rsidRPr="000B4ED0">
        <w:rPr>
          <w:sz w:val="28"/>
          <w:szCs w:val="28"/>
        </w:rPr>
        <w:t xml:space="preserve"> тыс</w:t>
      </w:r>
      <w:r w:rsidR="00ED4C7C" w:rsidRPr="000B4ED0">
        <w:rPr>
          <w:sz w:val="28"/>
          <w:szCs w:val="28"/>
        </w:rPr>
        <w:t>.</w:t>
      </w:r>
      <w:r w:rsidR="008D36CC">
        <w:rPr>
          <w:sz w:val="28"/>
          <w:szCs w:val="28"/>
        </w:rPr>
        <w:t xml:space="preserve"> граждан.</w:t>
      </w:r>
      <w:r w:rsidR="00ED4C7C" w:rsidRPr="000B4ED0">
        <w:rPr>
          <w:sz w:val="28"/>
          <w:szCs w:val="28"/>
        </w:rPr>
        <w:t xml:space="preserve"> На нарушения закона при приеме, регистрации и рассмотрении сообщений о преступлениях разрешено 8</w:t>
      </w:r>
      <w:r w:rsidR="001938BE" w:rsidRPr="000B4ED0">
        <w:rPr>
          <w:sz w:val="28"/>
          <w:szCs w:val="28"/>
        </w:rPr>
        <w:t xml:space="preserve"> тыс. </w:t>
      </w:r>
      <w:r w:rsidR="00C81A5B" w:rsidRPr="000B4ED0">
        <w:rPr>
          <w:sz w:val="28"/>
          <w:szCs w:val="28"/>
        </w:rPr>
        <w:t>жалоб</w:t>
      </w:r>
      <w:r w:rsidR="00ED4C7C" w:rsidRPr="000B4ED0">
        <w:rPr>
          <w:sz w:val="28"/>
          <w:szCs w:val="28"/>
        </w:rPr>
        <w:t xml:space="preserve">, на нарушения при производстве предварительного следствия и дознания </w:t>
      </w:r>
      <w:r w:rsidR="00C06186" w:rsidRPr="000B4ED0">
        <w:rPr>
          <w:sz w:val="28"/>
          <w:szCs w:val="28"/>
        </w:rPr>
        <w:t>-</w:t>
      </w:r>
      <w:r w:rsidR="00C81A5B" w:rsidRPr="000B4ED0">
        <w:rPr>
          <w:sz w:val="28"/>
          <w:szCs w:val="28"/>
        </w:rPr>
        <w:t xml:space="preserve"> около </w:t>
      </w:r>
      <w:r w:rsidR="00ED4C7C" w:rsidRPr="000B4ED0">
        <w:rPr>
          <w:sz w:val="28"/>
          <w:szCs w:val="28"/>
        </w:rPr>
        <w:t>3</w:t>
      </w:r>
      <w:r w:rsidR="001938BE" w:rsidRPr="000B4ED0">
        <w:rPr>
          <w:sz w:val="28"/>
          <w:szCs w:val="28"/>
        </w:rPr>
        <w:t>,5 тыс</w:t>
      </w:r>
      <w:r w:rsidR="00C81A5B" w:rsidRPr="000B4ED0">
        <w:rPr>
          <w:sz w:val="28"/>
          <w:szCs w:val="28"/>
        </w:rPr>
        <w:t>.</w:t>
      </w:r>
    </w:p>
    <w:p w:rsidR="00A72FE8" w:rsidRDefault="00201347" w:rsidP="00F834CA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0B4ED0">
        <w:rPr>
          <w:sz w:val="28"/>
          <w:szCs w:val="28"/>
        </w:rPr>
        <w:t xml:space="preserve">При этом </w:t>
      </w:r>
      <w:r w:rsidR="0016484A">
        <w:rPr>
          <w:sz w:val="28"/>
          <w:szCs w:val="28"/>
        </w:rPr>
        <w:t xml:space="preserve">непосредственно </w:t>
      </w:r>
      <w:r w:rsidR="00D17882">
        <w:rPr>
          <w:sz w:val="28"/>
          <w:szCs w:val="28"/>
        </w:rPr>
        <w:t xml:space="preserve">прокурором области </w:t>
      </w:r>
      <w:r w:rsidR="00A72FE8" w:rsidRPr="000B4ED0">
        <w:rPr>
          <w:sz w:val="28"/>
          <w:szCs w:val="28"/>
        </w:rPr>
        <w:t>принима</w:t>
      </w:r>
      <w:r w:rsidR="002A0A44">
        <w:rPr>
          <w:sz w:val="28"/>
          <w:szCs w:val="28"/>
        </w:rPr>
        <w:t>лись</w:t>
      </w:r>
      <w:r w:rsidR="00A72FE8" w:rsidRPr="000B4ED0">
        <w:rPr>
          <w:sz w:val="28"/>
          <w:szCs w:val="28"/>
        </w:rPr>
        <w:t xml:space="preserve"> меры, направленные на повышение уровня доступности органов прокуратуры области для населения</w:t>
      </w:r>
      <w:r w:rsidR="0016484A">
        <w:rPr>
          <w:sz w:val="28"/>
          <w:szCs w:val="28"/>
        </w:rPr>
        <w:t>, п</w:t>
      </w:r>
      <w:r w:rsidR="00A72FE8" w:rsidRPr="000B4ED0">
        <w:rPr>
          <w:sz w:val="28"/>
          <w:szCs w:val="28"/>
        </w:rPr>
        <w:t>рактик</w:t>
      </w:r>
      <w:r w:rsidR="002A0A44">
        <w:rPr>
          <w:sz w:val="28"/>
          <w:szCs w:val="28"/>
        </w:rPr>
        <w:t>овались</w:t>
      </w:r>
      <w:r w:rsidR="00A72FE8" w:rsidRPr="000B4ED0">
        <w:rPr>
          <w:sz w:val="28"/>
          <w:szCs w:val="28"/>
        </w:rPr>
        <w:t xml:space="preserve"> различные формы приема заявителей</w:t>
      </w:r>
      <w:r w:rsidR="0015136D" w:rsidRPr="000B4ED0">
        <w:rPr>
          <w:sz w:val="28"/>
          <w:szCs w:val="28"/>
        </w:rPr>
        <w:t xml:space="preserve">, в том числе </w:t>
      </w:r>
      <w:r w:rsidR="00BF119C" w:rsidRPr="000B4ED0">
        <w:rPr>
          <w:sz w:val="28"/>
          <w:szCs w:val="28"/>
        </w:rPr>
        <w:t xml:space="preserve">совместно </w:t>
      </w:r>
      <w:r w:rsidR="00A72FE8" w:rsidRPr="000B4ED0">
        <w:rPr>
          <w:sz w:val="28"/>
          <w:szCs w:val="28"/>
        </w:rPr>
        <w:t>с должностными лицами органов власти и местного самоуправления, правоохранительных и иных контрольно-надзорных органов региона.</w:t>
      </w:r>
    </w:p>
    <w:p w:rsidR="00A72FE8" w:rsidRDefault="00B369BD" w:rsidP="00F834CA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 Жуковский </w:t>
      </w:r>
      <w:r w:rsidR="00A72FE8" w:rsidRPr="000B4ED0">
        <w:rPr>
          <w:sz w:val="28"/>
          <w:szCs w:val="28"/>
        </w:rPr>
        <w:t xml:space="preserve">ежемесячно осуществляет выездные приемы </w:t>
      </w:r>
      <w:r w:rsidR="002A0A44">
        <w:rPr>
          <w:sz w:val="28"/>
          <w:szCs w:val="28"/>
        </w:rPr>
        <w:t xml:space="preserve">населения </w:t>
      </w:r>
      <w:r w:rsidR="00A72FE8" w:rsidRPr="000B4ED0">
        <w:rPr>
          <w:sz w:val="28"/>
          <w:szCs w:val="28"/>
        </w:rPr>
        <w:t>в городских и сельских поселениях, как правило, удаленных от областного центра, одновременно с охватом предприятий (организаций), учреждений социального обслуживания и социальной защиты, медицински</w:t>
      </w:r>
      <w:r w:rsidR="002A0A44">
        <w:rPr>
          <w:sz w:val="28"/>
          <w:szCs w:val="28"/>
        </w:rPr>
        <w:t>х</w:t>
      </w:r>
      <w:r w:rsidR="00A72FE8" w:rsidRPr="000B4ED0">
        <w:rPr>
          <w:sz w:val="28"/>
          <w:szCs w:val="28"/>
        </w:rPr>
        <w:t xml:space="preserve"> учреждений</w:t>
      </w:r>
      <w:r w:rsidR="0015136D" w:rsidRPr="000B4ED0">
        <w:rPr>
          <w:sz w:val="28"/>
          <w:szCs w:val="28"/>
        </w:rPr>
        <w:t>. Ж</w:t>
      </w:r>
      <w:r w:rsidR="00A72FE8" w:rsidRPr="000B4ED0">
        <w:rPr>
          <w:sz w:val="28"/>
          <w:szCs w:val="28"/>
        </w:rPr>
        <w:t>ители с интересующими их вопросами име</w:t>
      </w:r>
      <w:r w:rsidR="00A0569E">
        <w:rPr>
          <w:sz w:val="28"/>
          <w:szCs w:val="28"/>
        </w:rPr>
        <w:t>ют</w:t>
      </w:r>
      <w:r w:rsidR="00A72FE8" w:rsidRPr="000B4ED0">
        <w:rPr>
          <w:sz w:val="28"/>
          <w:szCs w:val="28"/>
        </w:rPr>
        <w:t xml:space="preserve"> возможность обратиться к прокурору области непосредственно по месту работы или пребывания. </w:t>
      </w:r>
    </w:p>
    <w:p w:rsidR="002A0A44" w:rsidRDefault="007A2BD8" w:rsidP="00F834CA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bookmarkStart w:id="1" w:name="_Hlk188450523"/>
      <w:r>
        <w:rPr>
          <w:sz w:val="28"/>
          <w:szCs w:val="28"/>
        </w:rPr>
        <w:t xml:space="preserve">Также </w:t>
      </w:r>
      <w:r w:rsidR="00A72FE8" w:rsidRPr="000B4ED0">
        <w:rPr>
          <w:sz w:val="28"/>
          <w:szCs w:val="28"/>
        </w:rPr>
        <w:t xml:space="preserve">прокурором области ежеквартально проводятся выездные тематические приемы участников СВО и членов их семей, в том числе совместно с </w:t>
      </w:r>
      <w:r w:rsidR="002A0A44">
        <w:rPr>
          <w:sz w:val="28"/>
          <w:szCs w:val="28"/>
        </w:rPr>
        <w:t xml:space="preserve">представителями </w:t>
      </w:r>
      <w:r w:rsidR="00A72FE8" w:rsidRPr="000B4ED0">
        <w:rPr>
          <w:sz w:val="28"/>
          <w:szCs w:val="28"/>
        </w:rPr>
        <w:t>Государственн</w:t>
      </w:r>
      <w:r w:rsidR="002A0A44">
        <w:rPr>
          <w:sz w:val="28"/>
          <w:szCs w:val="28"/>
        </w:rPr>
        <w:t>ого</w:t>
      </w:r>
      <w:r w:rsidR="00A72FE8" w:rsidRPr="000B4ED0">
        <w:rPr>
          <w:sz w:val="28"/>
          <w:szCs w:val="28"/>
        </w:rPr>
        <w:t xml:space="preserve"> фонд</w:t>
      </w:r>
      <w:r w:rsidR="002A0A44">
        <w:rPr>
          <w:sz w:val="28"/>
          <w:szCs w:val="28"/>
        </w:rPr>
        <w:t>а</w:t>
      </w:r>
      <w:r w:rsidR="00A72FE8" w:rsidRPr="000B4ED0">
        <w:rPr>
          <w:sz w:val="28"/>
          <w:szCs w:val="28"/>
        </w:rPr>
        <w:t xml:space="preserve"> «Защитники Отечества».</w:t>
      </w:r>
      <w:r w:rsidR="0015136D" w:rsidRPr="000B4ED0">
        <w:rPr>
          <w:sz w:val="28"/>
          <w:szCs w:val="28"/>
        </w:rPr>
        <w:t xml:space="preserve"> </w:t>
      </w:r>
    </w:p>
    <w:p w:rsidR="00A72FE8" w:rsidRPr="000B4ED0" w:rsidRDefault="00A72FE8" w:rsidP="00F834CA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0B4ED0">
        <w:rPr>
          <w:sz w:val="28"/>
          <w:szCs w:val="28"/>
        </w:rPr>
        <w:t>Реализуемые комплексные подходы и максимальная погруженность в проблему каждого участника СВО, либо члена его семьи позвол</w:t>
      </w:r>
      <w:r w:rsidR="0015136D" w:rsidRPr="000B4ED0">
        <w:rPr>
          <w:sz w:val="28"/>
          <w:szCs w:val="28"/>
        </w:rPr>
        <w:t>или</w:t>
      </w:r>
      <w:r w:rsidRPr="000B4ED0">
        <w:rPr>
          <w:sz w:val="28"/>
          <w:szCs w:val="28"/>
        </w:rPr>
        <w:t xml:space="preserve"> выполнять поставленные задачи по оказани</w:t>
      </w:r>
      <w:r w:rsidR="0015136D" w:rsidRPr="000B4ED0">
        <w:rPr>
          <w:sz w:val="28"/>
          <w:szCs w:val="28"/>
        </w:rPr>
        <w:t>ю</w:t>
      </w:r>
      <w:r w:rsidRPr="000B4ED0">
        <w:rPr>
          <w:sz w:val="28"/>
          <w:szCs w:val="28"/>
        </w:rPr>
        <w:t xml:space="preserve"> им максимальной помощи. </w:t>
      </w:r>
    </w:p>
    <w:p w:rsidR="00A72FE8" w:rsidRPr="000B4ED0" w:rsidRDefault="007B77D8" w:rsidP="00F834CA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Например, </w:t>
      </w:r>
      <w:r w:rsidR="00A72FE8" w:rsidRPr="000B4ED0">
        <w:rPr>
          <w:sz w:val="28"/>
          <w:szCs w:val="28"/>
        </w:rPr>
        <w:t>при взаимодействии с судом для одного из действующих участников СВО проработан вопрос удочерения ребенка во время его недельного отпуска</w:t>
      </w:r>
      <w:r>
        <w:rPr>
          <w:sz w:val="28"/>
          <w:szCs w:val="28"/>
        </w:rPr>
        <w:t xml:space="preserve">. В </w:t>
      </w:r>
      <w:r w:rsidR="00A72FE8" w:rsidRPr="000B4ED0">
        <w:rPr>
          <w:sz w:val="28"/>
          <w:szCs w:val="28"/>
        </w:rPr>
        <w:t>течение 2 дней заявителю оказано содействие в сборе всех необходимых документов и подготовке искового заявления в суд</w:t>
      </w:r>
      <w:r>
        <w:rPr>
          <w:sz w:val="28"/>
          <w:szCs w:val="28"/>
        </w:rPr>
        <w:t>,</w:t>
      </w:r>
      <w:r w:rsidR="00A72FE8" w:rsidRPr="000B4ED0">
        <w:rPr>
          <w:sz w:val="28"/>
          <w:szCs w:val="28"/>
        </w:rPr>
        <w:t xml:space="preserve"> в течение </w:t>
      </w:r>
      <w:r w:rsidR="00A72FE8" w:rsidRPr="000B4ED0">
        <w:rPr>
          <w:sz w:val="28"/>
          <w:szCs w:val="28"/>
        </w:rPr>
        <w:lastRenderedPageBreak/>
        <w:t xml:space="preserve">недели организовано рассмотрение дела в суде с вынесением соответствующего решения. </w:t>
      </w:r>
    </w:p>
    <w:p w:rsidR="00A72FE8" w:rsidRPr="000B4ED0" w:rsidRDefault="00A72FE8" w:rsidP="00F834CA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bCs/>
          <w:sz w:val="28"/>
          <w:szCs w:val="28"/>
        </w:rPr>
      </w:pPr>
      <w:r w:rsidRPr="000B4ED0">
        <w:rPr>
          <w:sz w:val="28"/>
          <w:szCs w:val="28"/>
        </w:rPr>
        <w:t>В целях защиты интересов</w:t>
      </w:r>
      <w:r w:rsidR="000E7319" w:rsidRPr="000B4ED0">
        <w:rPr>
          <w:sz w:val="28"/>
          <w:szCs w:val="28"/>
        </w:rPr>
        <w:t xml:space="preserve"> другого участника СВО</w:t>
      </w:r>
      <w:r w:rsidRPr="000B4ED0">
        <w:rPr>
          <w:sz w:val="28"/>
          <w:szCs w:val="28"/>
        </w:rPr>
        <w:t xml:space="preserve">, обратившегося на прием к прокурору области, в судебном порядке установлен </w:t>
      </w:r>
      <w:r w:rsidRPr="000B4ED0">
        <w:rPr>
          <w:bCs/>
          <w:sz w:val="28"/>
        </w:rPr>
        <w:t xml:space="preserve">факта постоянного проживания на территории Ленинградской области, </w:t>
      </w:r>
      <w:r w:rsidR="007B77D8">
        <w:rPr>
          <w:bCs/>
          <w:sz w:val="28"/>
        </w:rPr>
        <w:t xml:space="preserve">что было необходимо заявителю </w:t>
      </w:r>
      <w:r w:rsidRPr="000B4ED0">
        <w:rPr>
          <w:bCs/>
          <w:sz w:val="28"/>
        </w:rPr>
        <w:t>для назначения региональной выплаты</w:t>
      </w:r>
      <w:r w:rsidR="000E7319" w:rsidRPr="000B4ED0">
        <w:rPr>
          <w:bCs/>
          <w:sz w:val="28"/>
        </w:rPr>
        <w:t xml:space="preserve"> </w:t>
      </w:r>
      <w:r w:rsidRPr="000B4ED0">
        <w:rPr>
          <w:bCs/>
          <w:sz w:val="28"/>
          <w:szCs w:val="28"/>
        </w:rPr>
        <w:t xml:space="preserve">в размере 1 млн руб. </w:t>
      </w:r>
    </w:p>
    <w:p w:rsidR="00A72FE8" w:rsidRPr="000B4ED0" w:rsidRDefault="00A72FE8" w:rsidP="00F834CA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bCs/>
          <w:sz w:val="28"/>
          <w:szCs w:val="28"/>
        </w:rPr>
      </w:pPr>
      <w:r w:rsidRPr="000B4ED0">
        <w:rPr>
          <w:sz w:val="28"/>
          <w:szCs w:val="28"/>
        </w:rPr>
        <w:t xml:space="preserve">По итогам рассмотрения вопроса </w:t>
      </w:r>
      <w:r w:rsidR="000E7319" w:rsidRPr="000B4ED0">
        <w:rPr>
          <w:sz w:val="28"/>
          <w:szCs w:val="28"/>
        </w:rPr>
        <w:t>демобилизованного</w:t>
      </w:r>
      <w:r w:rsidRPr="000B4ED0">
        <w:rPr>
          <w:sz w:val="28"/>
          <w:szCs w:val="28"/>
        </w:rPr>
        <w:t xml:space="preserve"> участника СВО, </w:t>
      </w:r>
      <w:r w:rsidR="004D6163" w:rsidRPr="000B4ED0">
        <w:rPr>
          <w:sz w:val="28"/>
          <w:szCs w:val="28"/>
        </w:rPr>
        <w:t xml:space="preserve">также </w:t>
      </w:r>
      <w:r w:rsidRPr="000B4ED0">
        <w:rPr>
          <w:sz w:val="28"/>
          <w:szCs w:val="28"/>
        </w:rPr>
        <w:t xml:space="preserve">принятого прокурором области на личном приеме, </w:t>
      </w:r>
      <w:r w:rsidR="00B85C2B" w:rsidRPr="000B4ED0">
        <w:rPr>
          <w:sz w:val="28"/>
          <w:szCs w:val="28"/>
        </w:rPr>
        <w:t xml:space="preserve">ему </w:t>
      </w:r>
      <w:r w:rsidRPr="000B4ED0">
        <w:rPr>
          <w:sz w:val="28"/>
          <w:szCs w:val="28"/>
        </w:rPr>
        <w:t>оказан</w:t>
      </w:r>
      <w:r w:rsidR="00B85C2B" w:rsidRPr="000B4ED0">
        <w:rPr>
          <w:sz w:val="28"/>
          <w:szCs w:val="28"/>
        </w:rPr>
        <w:t xml:space="preserve">о содействие в </w:t>
      </w:r>
      <w:r w:rsidRPr="000B4ED0">
        <w:rPr>
          <w:sz w:val="28"/>
          <w:szCs w:val="28"/>
        </w:rPr>
        <w:t>приобретени</w:t>
      </w:r>
      <w:r w:rsidR="00B85C2B" w:rsidRPr="000B4ED0">
        <w:rPr>
          <w:sz w:val="28"/>
          <w:szCs w:val="28"/>
        </w:rPr>
        <w:t>и</w:t>
      </w:r>
      <w:r w:rsidRPr="000B4ED0">
        <w:rPr>
          <w:sz w:val="28"/>
          <w:szCs w:val="28"/>
        </w:rPr>
        <w:t xml:space="preserve"> путевки для дочери в детский лагерь. Более того, в целях защиты интересов иных демобилизованных участников СВО инициировано изменение </w:t>
      </w:r>
      <w:r w:rsidR="00E21330">
        <w:rPr>
          <w:sz w:val="28"/>
          <w:szCs w:val="28"/>
        </w:rPr>
        <w:t xml:space="preserve">в региональное законодательство. </w:t>
      </w:r>
      <w:r w:rsidRPr="000B4ED0">
        <w:rPr>
          <w:sz w:val="28"/>
          <w:szCs w:val="28"/>
        </w:rPr>
        <w:t xml:space="preserve">Согласно ранее действующему нормативному акту льготные путевки для детей могли получить лишь действующие участники СВО. Данная льгота не распространялась на детей участников СВО, вернувшихся из зоны боевых действий в порядке комиссования в связи с получением ранения или увечья, что представлялось несправедливым. Инициатива прокурора области Губернатором области поддержана </w:t>
      </w:r>
      <w:r w:rsidR="00CE3673" w:rsidRPr="000B4ED0">
        <w:rPr>
          <w:sz w:val="28"/>
          <w:szCs w:val="28"/>
        </w:rPr>
        <w:t xml:space="preserve">- </w:t>
      </w:r>
      <w:r w:rsidRPr="000B4ED0">
        <w:rPr>
          <w:sz w:val="28"/>
          <w:szCs w:val="28"/>
        </w:rPr>
        <w:t xml:space="preserve">вынесены </w:t>
      </w:r>
      <w:r w:rsidR="00E21330">
        <w:rPr>
          <w:sz w:val="28"/>
          <w:szCs w:val="28"/>
        </w:rPr>
        <w:t xml:space="preserve">необходимые изменения в </w:t>
      </w:r>
      <w:r w:rsidRPr="000B4ED0">
        <w:rPr>
          <w:sz w:val="28"/>
          <w:szCs w:val="28"/>
        </w:rPr>
        <w:t>соответствующ</w:t>
      </w:r>
      <w:r w:rsidR="00E21330">
        <w:rPr>
          <w:sz w:val="28"/>
          <w:szCs w:val="28"/>
        </w:rPr>
        <w:t>е</w:t>
      </w:r>
      <w:r w:rsidRPr="000B4ED0">
        <w:rPr>
          <w:sz w:val="28"/>
          <w:szCs w:val="28"/>
        </w:rPr>
        <w:t xml:space="preserve">е </w:t>
      </w:r>
      <w:r w:rsidR="00E21330" w:rsidRPr="000B4ED0">
        <w:rPr>
          <w:sz w:val="28"/>
          <w:szCs w:val="28"/>
        </w:rPr>
        <w:t>постановлени</w:t>
      </w:r>
      <w:r w:rsidR="00E21330">
        <w:rPr>
          <w:sz w:val="28"/>
          <w:szCs w:val="28"/>
        </w:rPr>
        <w:t>е</w:t>
      </w:r>
      <w:r w:rsidR="00E21330" w:rsidRPr="000B4ED0">
        <w:rPr>
          <w:sz w:val="28"/>
          <w:szCs w:val="28"/>
        </w:rPr>
        <w:t xml:space="preserve"> Правительства Ленинградской области.</w:t>
      </w:r>
      <w:r w:rsidR="00E21330">
        <w:rPr>
          <w:sz w:val="28"/>
          <w:szCs w:val="28"/>
        </w:rPr>
        <w:t xml:space="preserve"> </w:t>
      </w:r>
    </w:p>
    <w:p w:rsidR="00A72FE8" w:rsidRPr="000B4ED0" w:rsidRDefault="00A72FE8" w:rsidP="00F834CA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color w:val="000000" w:themeColor="text1"/>
          <w:sz w:val="28"/>
          <w:szCs w:val="28"/>
        </w:rPr>
      </w:pPr>
      <w:r w:rsidRPr="000B4ED0">
        <w:rPr>
          <w:color w:val="000000" w:themeColor="text1"/>
          <w:sz w:val="28"/>
          <w:szCs w:val="28"/>
        </w:rPr>
        <w:t>Положительным итог</w:t>
      </w:r>
      <w:r w:rsidR="00B85C2B" w:rsidRPr="000B4ED0">
        <w:rPr>
          <w:color w:val="000000" w:themeColor="text1"/>
          <w:sz w:val="28"/>
          <w:szCs w:val="28"/>
        </w:rPr>
        <w:t>ом</w:t>
      </w:r>
      <w:r w:rsidRPr="000B4ED0">
        <w:rPr>
          <w:color w:val="000000" w:themeColor="text1"/>
          <w:sz w:val="28"/>
          <w:szCs w:val="28"/>
        </w:rPr>
        <w:t xml:space="preserve"> </w:t>
      </w:r>
      <w:r w:rsidR="00B85C2B" w:rsidRPr="000B4ED0">
        <w:rPr>
          <w:color w:val="000000" w:themeColor="text1"/>
          <w:sz w:val="28"/>
          <w:szCs w:val="28"/>
        </w:rPr>
        <w:t xml:space="preserve">завершилась </w:t>
      </w:r>
      <w:r w:rsidRPr="000B4ED0">
        <w:rPr>
          <w:color w:val="000000" w:themeColor="text1"/>
          <w:sz w:val="28"/>
          <w:szCs w:val="28"/>
        </w:rPr>
        <w:t>работ</w:t>
      </w:r>
      <w:r w:rsidR="00B85C2B" w:rsidRPr="000B4ED0">
        <w:rPr>
          <w:color w:val="000000" w:themeColor="text1"/>
          <w:sz w:val="28"/>
          <w:szCs w:val="28"/>
        </w:rPr>
        <w:t>а</w:t>
      </w:r>
      <w:r w:rsidRPr="000B4ED0">
        <w:rPr>
          <w:color w:val="000000" w:themeColor="text1"/>
          <w:sz w:val="28"/>
          <w:szCs w:val="28"/>
        </w:rPr>
        <w:t xml:space="preserve"> с обращением</w:t>
      </w:r>
      <w:r w:rsidR="00B85C2B" w:rsidRPr="000B4ED0">
        <w:rPr>
          <w:color w:val="000000" w:themeColor="text1"/>
          <w:sz w:val="28"/>
          <w:szCs w:val="28"/>
        </w:rPr>
        <w:t xml:space="preserve"> участника СВО</w:t>
      </w:r>
      <w:r w:rsidRPr="000B4ED0">
        <w:rPr>
          <w:color w:val="000000" w:themeColor="text1"/>
          <w:sz w:val="28"/>
          <w:szCs w:val="28"/>
        </w:rPr>
        <w:t xml:space="preserve"> повторно заключившим контракт о прохождении военной службы.</w:t>
      </w:r>
      <w:r w:rsidR="00B85C2B" w:rsidRPr="000B4ED0">
        <w:rPr>
          <w:color w:val="000000" w:themeColor="text1"/>
          <w:sz w:val="28"/>
          <w:szCs w:val="28"/>
        </w:rPr>
        <w:t xml:space="preserve"> Д</w:t>
      </w:r>
      <w:r w:rsidRPr="000B4ED0">
        <w:rPr>
          <w:color w:val="000000" w:themeColor="text1"/>
          <w:sz w:val="28"/>
          <w:szCs w:val="28"/>
        </w:rPr>
        <w:t>ействующ</w:t>
      </w:r>
      <w:r w:rsidR="004C4A3E">
        <w:rPr>
          <w:color w:val="000000" w:themeColor="text1"/>
          <w:sz w:val="28"/>
          <w:szCs w:val="28"/>
        </w:rPr>
        <w:t>и</w:t>
      </w:r>
      <w:r w:rsidRPr="000B4ED0">
        <w:rPr>
          <w:color w:val="000000" w:themeColor="text1"/>
          <w:sz w:val="28"/>
          <w:szCs w:val="28"/>
        </w:rPr>
        <w:t>е</w:t>
      </w:r>
      <w:r w:rsidR="004C4A3E">
        <w:rPr>
          <w:color w:val="000000" w:themeColor="text1"/>
          <w:sz w:val="28"/>
          <w:szCs w:val="28"/>
        </w:rPr>
        <w:t xml:space="preserve"> нормативные акты Ленинградской области </w:t>
      </w:r>
      <w:r w:rsidRPr="000B4ED0">
        <w:rPr>
          <w:color w:val="000000" w:themeColor="text1"/>
          <w:sz w:val="28"/>
          <w:szCs w:val="28"/>
        </w:rPr>
        <w:t>не предусматривал</w:t>
      </w:r>
      <w:r w:rsidR="004C4A3E">
        <w:rPr>
          <w:color w:val="000000" w:themeColor="text1"/>
          <w:sz w:val="28"/>
          <w:szCs w:val="28"/>
        </w:rPr>
        <w:t>и</w:t>
      </w:r>
      <w:r w:rsidRPr="000B4ED0">
        <w:rPr>
          <w:color w:val="000000" w:themeColor="text1"/>
          <w:sz w:val="28"/>
          <w:szCs w:val="28"/>
        </w:rPr>
        <w:t xml:space="preserve"> предоставление единовременной денежной выплаты за счет средств областного бюджета участникам специальной военной операции при заключении повторного контракта. </w:t>
      </w:r>
      <w:r w:rsidR="00B85C2B" w:rsidRPr="000B4ED0">
        <w:rPr>
          <w:color w:val="000000" w:themeColor="text1"/>
          <w:sz w:val="28"/>
          <w:szCs w:val="28"/>
        </w:rPr>
        <w:t>Однако предложение прокурора области о необходимости внесения изменени</w:t>
      </w:r>
      <w:r w:rsidR="00F834CA" w:rsidRPr="000B4ED0">
        <w:rPr>
          <w:color w:val="000000" w:themeColor="text1"/>
          <w:sz w:val="28"/>
          <w:szCs w:val="28"/>
        </w:rPr>
        <w:t>й</w:t>
      </w:r>
      <w:r w:rsidR="00B85C2B" w:rsidRPr="000B4ED0">
        <w:rPr>
          <w:color w:val="000000" w:themeColor="text1"/>
          <w:sz w:val="28"/>
          <w:szCs w:val="28"/>
        </w:rPr>
        <w:t xml:space="preserve"> в региональное законодательство в части предоставления единовременной региональной выплаты участникам специальной военной операции при заключении повторного контракта </w:t>
      </w:r>
      <w:r w:rsidRPr="000B4ED0">
        <w:rPr>
          <w:color w:val="000000" w:themeColor="text1"/>
          <w:sz w:val="28"/>
          <w:szCs w:val="28"/>
        </w:rPr>
        <w:t>Губернатором Ленинградской области</w:t>
      </w:r>
      <w:r w:rsidR="00F834CA" w:rsidRPr="000B4ED0">
        <w:rPr>
          <w:color w:val="000000" w:themeColor="text1"/>
          <w:sz w:val="28"/>
          <w:szCs w:val="28"/>
        </w:rPr>
        <w:t xml:space="preserve"> был</w:t>
      </w:r>
      <w:r w:rsidR="004C4A3E">
        <w:rPr>
          <w:color w:val="000000" w:themeColor="text1"/>
          <w:sz w:val="28"/>
          <w:szCs w:val="28"/>
        </w:rPr>
        <w:t>о</w:t>
      </w:r>
      <w:r w:rsidR="00F834CA" w:rsidRPr="000B4ED0">
        <w:rPr>
          <w:color w:val="000000" w:themeColor="text1"/>
          <w:sz w:val="28"/>
          <w:szCs w:val="28"/>
        </w:rPr>
        <w:t xml:space="preserve"> поддержан</w:t>
      </w:r>
      <w:r w:rsidR="004C4A3E">
        <w:rPr>
          <w:color w:val="000000" w:themeColor="text1"/>
          <w:sz w:val="28"/>
          <w:szCs w:val="28"/>
        </w:rPr>
        <w:t>о</w:t>
      </w:r>
      <w:r w:rsidRPr="000B4ED0">
        <w:rPr>
          <w:color w:val="000000" w:themeColor="text1"/>
          <w:sz w:val="28"/>
          <w:szCs w:val="28"/>
        </w:rPr>
        <w:t xml:space="preserve">. </w:t>
      </w:r>
      <w:r w:rsidR="00515313">
        <w:rPr>
          <w:color w:val="000000" w:themeColor="text1"/>
          <w:sz w:val="28"/>
          <w:szCs w:val="28"/>
        </w:rPr>
        <w:t>После корректировки областных правовых актов в</w:t>
      </w:r>
      <w:r w:rsidRPr="000B4ED0">
        <w:rPr>
          <w:color w:val="000000" w:themeColor="text1"/>
          <w:sz w:val="28"/>
          <w:szCs w:val="28"/>
        </w:rPr>
        <w:t xml:space="preserve">ыплата </w:t>
      </w:r>
      <w:r w:rsidR="00F834CA" w:rsidRPr="000B4ED0">
        <w:rPr>
          <w:color w:val="000000" w:themeColor="text1"/>
          <w:sz w:val="28"/>
          <w:szCs w:val="28"/>
        </w:rPr>
        <w:t xml:space="preserve">данному участнику СВО </w:t>
      </w:r>
      <w:r w:rsidRPr="000B4ED0">
        <w:rPr>
          <w:color w:val="000000" w:themeColor="text1"/>
          <w:sz w:val="28"/>
          <w:szCs w:val="28"/>
        </w:rPr>
        <w:t xml:space="preserve">осуществлена повторно.  </w:t>
      </w:r>
    </w:p>
    <w:p w:rsidR="00A72FE8" w:rsidRPr="000B4ED0" w:rsidRDefault="00A72FE8" w:rsidP="00F834CA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0B4ED0">
        <w:rPr>
          <w:sz w:val="28"/>
          <w:szCs w:val="28"/>
        </w:rPr>
        <w:t xml:space="preserve">В ряде случаев для рассматриваемой категории заявителей организовано комплексное медицинское обследование, оказана квалифицированная медицинская помощь. Дети участников СВО устроены в детские сады во внеочередном порядке. Пресечены факты начисления штрафных пеней в связи с образованием задолженности за коммунальные услуги, оказано содействие по получению ежемесячной денежной компенсации расходов на оплату жилого помещения и подключению их домовладений к сетям газораспределения, а также по оформлению льготного проезда на общественном транспорте. В отношении некоторых участников СВО мерами реагирования приостановлены исполнительные производства. </w:t>
      </w:r>
    </w:p>
    <w:bookmarkEnd w:id="1"/>
    <w:p w:rsidR="00F1612F" w:rsidRPr="000B4ED0" w:rsidRDefault="00F1612F" w:rsidP="00F834CA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0B4ED0">
        <w:rPr>
          <w:sz w:val="28"/>
          <w:szCs w:val="28"/>
        </w:rPr>
        <w:t>Как и прежде, о</w:t>
      </w:r>
      <w:r w:rsidR="00B65DDE" w:rsidRPr="000B4ED0">
        <w:rPr>
          <w:sz w:val="28"/>
          <w:szCs w:val="28"/>
        </w:rPr>
        <w:t>тдельное</w:t>
      </w:r>
      <w:r w:rsidR="00584D4F" w:rsidRPr="000B4ED0">
        <w:rPr>
          <w:sz w:val="28"/>
          <w:szCs w:val="28"/>
        </w:rPr>
        <w:t xml:space="preserve"> внимание уделя</w:t>
      </w:r>
      <w:r w:rsidRPr="000B4ED0">
        <w:rPr>
          <w:sz w:val="28"/>
          <w:szCs w:val="28"/>
        </w:rPr>
        <w:t>лось</w:t>
      </w:r>
      <w:r w:rsidR="00B65DDE" w:rsidRPr="000B4ED0">
        <w:rPr>
          <w:sz w:val="28"/>
          <w:szCs w:val="28"/>
        </w:rPr>
        <w:t xml:space="preserve"> «обратной связи»</w:t>
      </w:r>
      <w:r w:rsidR="00185C46" w:rsidRPr="000B4ED0">
        <w:rPr>
          <w:sz w:val="28"/>
          <w:szCs w:val="28"/>
        </w:rPr>
        <w:t xml:space="preserve"> с заявител</w:t>
      </w:r>
      <w:r w:rsidR="0043301A" w:rsidRPr="000B4ED0">
        <w:rPr>
          <w:sz w:val="28"/>
          <w:szCs w:val="28"/>
        </w:rPr>
        <w:t>я</w:t>
      </w:r>
      <w:r w:rsidR="00185C46" w:rsidRPr="000B4ED0">
        <w:rPr>
          <w:sz w:val="28"/>
          <w:szCs w:val="28"/>
        </w:rPr>
        <w:t>м</w:t>
      </w:r>
      <w:r w:rsidR="00681EA7" w:rsidRPr="000B4ED0">
        <w:rPr>
          <w:sz w:val="28"/>
          <w:szCs w:val="28"/>
        </w:rPr>
        <w:t>и</w:t>
      </w:r>
      <w:r w:rsidR="00185C46" w:rsidRPr="000B4ED0">
        <w:rPr>
          <w:sz w:val="28"/>
          <w:szCs w:val="28"/>
        </w:rPr>
        <w:t>, в ходе которой</w:t>
      </w:r>
      <w:r w:rsidR="00DA0AAE" w:rsidRPr="000B4ED0">
        <w:rPr>
          <w:sz w:val="28"/>
          <w:szCs w:val="28"/>
        </w:rPr>
        <w:t xml:space="preserve"> выясня</w:t>
      </w:r>
      <w:r w:rsidRPr="000B4ED0">
        <w:rPr>
          <w:sz w:val="28"/>
          <w:szCs w:val="28"/>
        </w:rPr>
        <w:t>лось</w:t>
      </w:r>
      <w:r w:rsidR="00584D4F" w:rsidRPr="000B4ED0">
        <w:rPr>
          <w:sz w:val="28"/>
          <w:szCs w:val="28"/>
        </w:rPr>
        <w:t>,</w:t>
      </w:r>
      <w:r w:rsidR="00185C46" w:rsidRPr="000B4ED0">
        <w:rPr>
          <w:sz w:val="28"/>
          <w:szCs w:val="28"/>
        </w:rPr>
        <w:t xml:space="preserve"> получил ли человек </w:t>
      </w:r>
      <w:r w:rsidR="00584D4F" w:rsidRPr="000B4ED0">
        <w:rPr>
          <w:sz w:val="28"/>
          <w:szCs w:val="28"/>
        </w:rPr>
        <w:t>ту помощь, за к</w:t>
      </w:r>
      <w:r w:rsidRPr="000B4ED0">
        <w:rPr>
          <w:sz w:val="28"/>
          <w:szCs w:val="28"/>
        </w:rPr>
        <w:t>оторой обратился в прокуратуру</w:t>
      </w:r>
      <w:r w:rsidR="00875120" w:rsidRPr="000B4ED0">
        <w:rPr>
          <w:sz w:val="28"/>
          <w:szCs w:val="28"/>
        </w:rPr>
        <w:t xml:space="preserve">, а также разъяснялись </w:t>
      </w:r>
      <w:r w:rsidR="00B65DDE" w:rsidRPr="000B4ED0">
        <w:rPr>
          <w:sz w:val="28"/>
          <w:szCs w:val="28"/>
        </w:rPr>
        <w:t>мотив</w:t>
      </w:r>
      <w:r w:rsidR="00584D4F" w:rsidRPr="000B4ED0">
        <w:rPr>
          <w:sz w:val="28"/>
          <w:szCs w:val="28"/>
        </w:rPr>
        <w:t>ы</w:t>
      </w:r>
      <w:r w:rsidR="00B65DDE" w:rsidRPr="000B4ED0">
        <w:rPr>
          <w:sz w:val="28"/>
          <w:szCs w:val="28"/>
        </w:rPr>
        <w:t xml:space="preserve"> принимаемых решений, ход</w:t>
      </w:r>
      <w:r w:rsidR="00875120" w:rsidRPr="000B4ED0">
        <w:rPr>
          <w:sz w:val="28"/>
          <w:szCs w:val="28"/>
        </w:rPr>
        <w:t xml:space="preserve"> проверок и результаты</w:t>
      </w:r>
      <w:r w:rsidR="00B65DDE" w:rsidRPr="000B4ED0">
        <w:rPr>
          <w:sz w:val="28"/>
          <w:szCs w:val="28"/>
        </w:rPr>
        <w:t xml:space="preserve"> рассмотрения </w:t>
      </w:r>
      <w:r w:rsidR="00875120" w:rsidRPr="000B4ED0">
        <w:rPr>
          <w:sz w:val="28"/>
          <w:szCs w:val="28"/>
        </w:rPr>
        <w:t xml:space="preserve">актов прокурорского </w:t>
      </w:r>
      <w:r w:rsidR="00B65DDE" w:rsidRPr="000B4ED0">
        <w:rPr>
          <w:sz w:val="28"/>
          <w:szCs w:val="28"/>
        </w:rPr>
        <w:t>реагирования.</w:t>
      </w:r>
    </w:p>
    <w:p w:rsidR="005B79A4" w:rsidRPr="000B4ED0" w:rsidRDefault="001973B7" w:rsidP="00F834CA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0B4ED0">
        <w:rPr>
          <w:sz w:val="28"/>
          <w:szCs w:val="28"/>
        </w:rPr>
        <w:t xml:space="preserve">Работа с обращениями граждан и </w:t>
      </w:r>
      <w:r w:rsidR="00875120" w:rsidRPr="000B4ED0">
        <w:rPr>
          <w:sz w:val="28"/>
          <w:szCs w:val="28"/>
        </w:rPr>
        <w:t>в текущем году</w:t>
      </w:r>
      <w:r w:rsidRPr="000B4ED0">
        <w:rPr>
          <w:sz w:val="28"/>
          <w:szCs w:val="28"/>
        </w:rPr>
        <w:t xml:space="preserve"> будет оставаться в приоритете органов прокуратуры Ленинградской области.</w:t>
      </w:r>
    </w:p>
    <w:p w:rsidR="001973B7" w:rsidRPr="000B4ED0" w:rsidRDefault="005B79A4" w:rsidP="00F834CA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0B4ED0">
        <w:rPr>
          <w:sz w:val="28"/>
          <w:szCs w:val="28"/>
        </w:rPr>
        <w:lastRenderedPageBreak/>
        <w:t xml:space="preserve">Напоминаем, </w:t>
      </w:r>
      <w:r w:rsidR="001973B7" w:rsidRPr="000B4ED0">
        <w:rPr>
          <w:sz w:val="28"/>
          <w:szCs w:val="28"/>
        </w:rPr>
        <w:t xml:space="preserve">Вы вправе обратиться с любым </w:t>
      </w:r>
      <w:r w:rsidR="0043301A" w:rsidRPr="000B4ED0">
        <w:rPr>
          <w:sz w:val="28"/>
          <w:szCs w:val="28"/>
        </w:rPr>
        <w:t xml:space="preserve">волнующим Вас вопросом, в удобной </w:t>
      </w:r>
      <w:r w:rsidR="001973B7" w:rsidRPr="000B4ED0">
        <w:rPr>
          <w:sz w:val="28"/>
          <w:szCs w:val="28"/>
        </w:rPr>
        <w:t xml:space="preserve">для Вас форме. Обращение можно направить в органы прокуратуры Ленинградской области почтовой или электронной связью, опустить в ящик приема писем, </w:t>
      </w:r>
      <w:r w:rsidR="00611E50" w:rsidRPr="000B4ED0">
        <w:rPr>
          <w:sz w:val="28"/>
          <w:szCs w:val="28"/>
        </w:rPr>
        <w:t>который имеется в каждой прокуратуре. М</w:t>
      </w:r>
      <w:r w:rsidR="001973B7" w:rsidRPr="000B4ED0">
        <w:rPr>
          <w:sz w:val="28"/>
          <w:szCs w:val="28"/>
        </w:rPr>
        <w:t>ожно передать в ходе приема руководителям прокуратур или дежурным прокурорам, а можно на личном приеме свою проблему</w:t>
      </w:r>
      <w:r w:rsidR="00767BB4">
        <w:rPr>
          <w:sz w:val="28"/>
          <w:szCs w:val="28"/>
        </w:rPr>
        <w:t xml:space="preserve"> </w:t>
      </w:r>
      <w:proofErr w:type="gramStart"/>
      <w:r w:rsidR="00E805CF" w:rsidRPr="000B4ED0">
        <w:rPr>
          <w:sz w:val="28"/>
          <w:szCs w:val="28"/>
        </w:rPr>
        <w:t>обозначить</w:t>
      </w:r>
      <w:r w:rsidR="00E805CF">
        <w:rPr>
          <w:sz w:val="28"/>
          <w:szCs w:val="28"/>
        </w:rPr>
        <w:t xml:space="preserve"> </w:t>
      </w:r>
      <w:r w:rsidR="00E805CF" w:rsidRPr="000B4ED0">
        <w:rPr>
          <w:sz w:val="28"/>
          <w:szCs w:val="28"/>
        </w:rPr>
        <w:t>устно</w:t>
      </w:r>
      <w:proofErr w:type="gramEnd"/>
      <w:r w:rsidR="00E805CF" w:rsidRPr="000B4ED0">
        <w:rPr>
          <w:sz w:val="28"/>
          <w:szCs w:val="28"/>
        </w:rPr>
        <w:t xml:space="preserve"> </w:t>
      </w:r>
      <w:r w:rsidR="004122A5" w:rsidRPr="000B4ED0">
        <w:rPr>
          <w:sz w:val="28"/>
          <w:szCs w:val="28"/>
        </w:rPr>
        <w:t>и работники прокуратуры самостоятельно это оформят как обращение</w:t>
      </w:r>
      <w:r w:rsidR="00611E50" w:rsidRPr="000B4ED0">
        <w:rPr>
          <w:sz w:val="28"/>
          <w:szCs w:val="28"/>
        </w:rPr>
        <w:t>, по которому также будут проведены проверочные мероприятия и при наличии оснований приняты меры прокурорского реагирования.</w:t>
      </w:r>
      <w:r w:rsidR="001973B7" w:rsidRPr="000B4ED0">
        <w:rPr>
          <w:sz w:val="28"/>
          <w:szCs w:val="28"/>
        </w:rPr>
        <w:t xml:space="preserve"> </w:t>
      </w:r>
    </w:p>
    <w:p w:rsidR="00681EA7" w:rsidRPr="000B4ED0" w:rsidRDefault="00681EA7" w:rsidP="0043301A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8"/>
        <w:jc w:val="both"/>
        <w:rPr>
          <w:sz w:val="28"/>
          <w:szCs w:val="28"/>
        </w:rPr>
      </w:pPr>
      <w:r w:rsidRPr="000B4ED0">
        <w:rPr>
          <w:sz w:val="28"/>
          <w:szCs w:val="28"/>
        </w:rPr>
        <w:t>Необходимые и актуальные сведения с указанием контактов для связи, разъяснением процедуры подачи обращений, порядка их рассмотрения, в том числе компетенция органов прокуратуры и иных государственных и контролирующих органов, порядка оказания на территории Ленинградской области бесплатной юридической помощи, размещены на официальном сайте прокуратуры области.</w:t>
      </w:r>
      <w:r w:rsidR="007F300A">
        <w:rPr>
          <w:sz w:val="28"/>
          <w:szCs w:val="28"/>
        </w:rPr>
        <w:t xml:space="preserve"> </w:t>
      </w:r>
      <w:r w:rsidR="008E7F35" w:rsidRPr="000B4ED0">
        <w:rPr>
          <w:sz w:val="28"/>
          <w:szCs w:val="28"/>
        </w:rPr>
        <w:t>П</w:t>
      </w:r>
      <w:r w:rsidRPr="000B4ED0">
        <w:rPr>
          <w:sz w:val="28"/>
          <w:szCs w:val="28"/>
        </w:rPr>
        <w:t xml:space="preserve">одобные сведения размещены на стендах в зданиях прокуратуры области, а также городских, районных и специализированных прокуратур. </w:t>
      </w:r>
    </w:p>
    <w:p w:rsidR="007B12A2" w:rsidRPr="000B4ED0" w:rsidRDefault="00443DC7" w:rsidP="007B12A2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8"/>
        <w:jc w:val="both"/>
        <w:rPr>
          <w:sz w:val="28"/>
          <w:szCs w:val="28"/>
        </w:rPr>
      </w:pPr>
      <w:r w:rsidRPr="000B4ED0">
        <w:rPr>
          <w:sz w:val="28"/>
          <w:szCs w:val="28"/>
        </w:rPr>
        <w:t>В</w:t>
      </w:r>
      <w:r w:rsidR="00681EA7" w:rsidRPr="000B4ED0">
        <w:rPr>
          <w:sz w:val="28"/>
          <w:szCs w:val="28"/>
        </w:rPr>
        <w:t xml:space="preserve"> здани</w:t>
      </w:r>
      <w:r w:rsidR="0043301A" w:rsidRPr="000B4ED0">
        <w:rPr>
          <w:sz w:val="28"/>
          <w:szCs w:val="28"/>
        </w:rPr>
        <w:t>и</w:t>
      </w:r>
      <w:r w:rsidR="00681EA7" w:rsidRPr="000B4ED0">
        <w:rPr>
          <w:sz w:val="28"/>
          <w:szCs w:val="28"/>
        </w:rPr>
        <w:t xml:space="preserve"> прокуратуры области </w:t>
      </w:r>
      <w:r w:rsidRPr="000B4ED0">
        <w:rPr>
          <w:sz w:val="28"/>
          <w:szCs w:val="28"/>
        </w:rPr>
        <w:t xml:space="preserve">продолжает </w:t>
      </w:r>
      <w:r w:rsidR="00681EA7" w:rsidRPr="000B4ED0">
        <w:rPr>
          <w:sz w:val="28"/>
          <w:szCs w:val="28"/>
        </w:rPr>
        <w:t>работ</w:t>
      </w:r>
      <w:r w:rsidRPr="000B4ED0">
        <w:rPr>
          <w:sz w:val="28"/>
          <w:szCs w:val="28"/>
        </w:rPr>
        <w:t>ать</w:t>
      </w:r>
      <w:r w:rsidR="00681EA7" w:rsidRPr="000B4ED0">
        <w:rPr>
          <w:sz w:val="28"/>
          <w:szCs w:val="28"/>
        </w:rPr>
        <w:t xml:space="preserve"> «Информационн</w:t>
      </w:r>
      <w:r w:rsidRPr="000B4ED0">
        <w:rPr>
          <w:sz w:val="28"/>
          <w:szCs w:val="28"/>
        </w:rPr>
        <w:t>ый</w:t>
      </w:r>
      <w:r w:rsidR="00681EA7" w:rsidRPr="000B4ED0">
        <w:rPr>
          <w:sz w:val="28"/>
          <w:szCs w:val="28"/>
        </w:rPr>
        <w:t xml:space="preserve"> киоск», один из разделов которого содержит кейс документов, посвященных вопросам рассмотрения обращений</w:t>
      </w:r>
      <w:r w:rsidRPr="000B4ED0">
        <w:rPr>
          <w:sz w:val="28"/>
          <w:szCs w:val="28"/>
        </w:rPr>
        <w:t>.</w:t>
      </w:r>
      <w:r w:rsidR="00681EA7" w:rsidRPr="000B4ED0">
        <w:rPr>
          <w:sz w:val="28"/>
          <w:szCs w:val="28"/>
        </w:rPr>
        <w:t xml:space="preserve"> </w:t>
      </w:r>
    </w:p>
    <w:p w:rsidR="007B12A2" w:rsidRPr="000B4ED0" w:rsidRDefault="00883794" w:rsidP="007B12A2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Кроме того, в</w:t>
      </w:r>
      <w:r w:rsidR="007B12A2" w:rsidRPr="000B4ED0">
        <w:rPr>
          <w:color w:val="000000"/>
          <w:sz w:val="28"/>
          <w:szCs w:val="28"/>
        </w:rPr>
        <w:t xml:space="preserve"> рамках реализации </w:t>
      </w:r>
      <w:r w:rsidR="00071156" w:rsidRPr="000B4ED0">
        <w:rPr>
          <w:color w:val="000000"/>
          <w:sz w:val="28"/>
          <w:szCs w:val="28"/>
        </w:rPr>
        <w:t>к</w:t>
      </w:r>
      <w:r w:rsidR="007B12A2" w:rsidRPr="000B4ED0">
        <w:rPr>
          <w:color w:val="000000"/>
          <w:sz w:val="28"/>
          <w:szCs w:val="28"/>
        </w:rPr>
        <w:t xml:space="preserve">онцепции </w:t>
      </w:r>
      <w:r w:rsidR="00071156" w:rsidRPr="000B4ED0">
        <w:rPr>
          <w:color w:val="000000"/>
          <w:sz w:val="28"/>
          <w:szCs w:val="28"/>
        </w:rPr>
        <w:t xml:space="preserve">цифровой трансформации органов и организаций прокуратуры Российской Федерации </w:t>
      </w:r>
      <w:r w:rsidR="007B12A2" w:rsidRPr="000B4ED0">
        <w:rPr>
          <w:color w:val="000000"/>
          <w:sz w:val="28"/>
          <w:szCs w:val="28"/>
        </w:rPr>
        <w:t>введена в эксплуатацию информационная система по организации и контролю коммуникационного взаимодействия с гражданами - мобильное приложение</w:t>
      </w:r>
      <w:r w:rsidR="00071156" w:rsidRPr="000B4ED0">
        <w:rPr>
          <w:color w:val="000000"/>
          <w:sz w:val="28"/>
          <w:szCs w:val="28"/>
        </w:rPr>
        <w:t xml:space="preserve">, которое </w:t>
      </w:r>
      <w:r w:rsidR="007B12A2" w:rsidRPr="000B4ED0">
        <w:rPr>
          <w:color w:val="000000"/>
          <w:sz w:val="28"/>
          <w:szCs w:val="28"/>
        </w:rPr>
        <w:t xml:space="preserve">позволяет </w:t>
      </w:r>
      <w:r w:rsidR="00071156" w:rsidRPr="000B4ED0">
        <w:rPr>
          <w:color w:val="000000"/>
          <w:sz w:val="28"/>
          <w:szCs w:val="28"/>
        </w:rPr>
        <w:t xml:space="preserve">направлять обращения в органы прокуратуры </w:t>
      </w:r>
      <w:r w:rsidR="007B12A2" w:rsidRPr="000B4ED0">
        <w:rPr>
          <w:color w:val="000000"/>
          <w:sz w:val="28"/>
          <w:szCs w:val="28"/>
        </w:rPr>
        <w:t>с использованием мобильных (</w:t>
      </w:r>
      <w:r w:rsidR="007B12A2" w:rsidRPr="000B4ED0">
        <w:rPr>
          <w:color w:val="000000"/>
          <w:sz w:val="28"/>
          <w:szCs w:val="28"/>
          <w:lang w:val="en-US"/>
        </w:rPr>
        <w:t>I</w:t>
      </w:r>
      <w:r w:rsidR="007B12A2" w:rsidRPr="000B4ED0">
        <w:rPr>
          <w:color w:val="000000"/>
          <w:sz w:val="28"/>
          <w:szCs w:val="28"/>
        </w:rPr>
        <w:t>Р</w:t>
      </w:r>
      <w:r w:rsidR="007B12A2" w:rsidRPr="000B4ED0">
        <w:rPr>
          <w:color w:val="000000"/>
          <w:sz w:val="28"/>
          <w:szCs w:val="28"/>
          <w:lang w:val="en-US"/>
        </w:rPr>
        <w:t>hon</w:t>
      </w:r>
      <w:r w:rsidR="007B12A2" w:rsidRPr="000B4ED0">
        <w:rPr>
          <w:color w:val="000000"/>
          <w:sz w:val="28"/>
          <w:szCs w:val="28"/>
        </w:rPr>
        <w:t xml:space="preserve">, </w:t>
      </w:r>
      <w:r w:rsidR="007B12A2" w:rsidRPr="000B4ED0">
        <w:rPr>
          <w:color w:val="000000"/>
          <w:sz w:val="28"/>
          <w:szCs w:val="28"/>
          <w:lang w:val="en-US"/>
        </w:rPr>
        <w:t>Huawei</w:t>
      </w:r>
      <w:r w:rsidR="007B12A2" w:rsidRPr="000B4ED0">
        <w:rPr>
          <w:color w:val="000000"/>
          <w:sz w:val="28"/>
          <w:szCs w:val="28"/>
        </w:rPr>
        <w:t xml:space="preserve">, </w:t>
      </w:r>
      <w:r w:rsidR="007B12A2" w:rsidRPr="000B4ED0">
        <w:rPr>
          <w:color w:val="000000"/>
          <w:sz w:val="28"/>
          <w:szCs w:val="28"/>
          <w:lang w:val="en-US"/>
        </w:rPr>
        <w:t>Samsung</w:t>
      </w:r>
      <w:r w:rsidR="007B12A2" w:rsidRPr="000B4ED0">
        <w:rPr>
          <w:color w:val="000000"/>
          <w:sz w:val="28"/>
          <w:szCs w:val="28"/>
        </w:rPr>
        <w:t xml:space="preserve">, </w:t>
      </w:r>
      <w:proofErr w:type="spellStart"/>
      <w:r w:rsidR="007B12A2" w:rsidRPr="000B4ED0">
        <w:rPr>
          <w:color w:val="000000"/>
          <w:sz w:val="28"/>
          <w:szCs w:val="28"/>
          <w:lang w:val="en-US"/>
        </w:rPr>
        <w:t>Poco</w:t>
      </w:r>
      <w:proofErr w:type="spellEnd"/>
      <w:r w:rsidR="007B12A2" w:rsidRPr="000B4ED0">
        <w:rPr>
          <w:color w:val="000000"/>
          <w:sz w:val="28"/>
          <w:szCs w:val="28"/>
        </w:rPr>
        <w:t xml:space="preserve">, </w:t>
      </w:r>
      <w:r w:rsidR="007B12A2" w:rsidRPr="000B4ED0">
        <w:rPr>
          <w:color w:val="000000"/>
          <w:sz w:val="28"/>
          <w:szCs w:val="28"/>
          <w:lang w:val="en-US"/>
        </w:rPr>
        <w:t>Honor</w:t>
      </w:r>
      <w:r w:rsidR="007B12A2" w:rsidRPr="000B4ED0">
        <w:rPr>
          <w:color w:val="000000"/>
          <w:sz w:val="28"/>
          <w:szCs w:val="28"/>
        </w:rPr>
        <w:t xml:space="preserve">, </w:t>
      </w:r>
      <w:r w:rsidR="007B12A2" w:rsidRPr="000B4ED0">
        <w:rPr>
          <w:color w:val="000000"/>
          <w:sz w:val="28"/>
          <w:szCs w:val="28"/>
          <w:lang w:val="en-US"/>
        </w:rPr>
        <w:t>Xiaomi</w:t>
      </w:r>
      <w:r w:rsidR="007B12A2" w:rsidRPr="000B4ED0">
        <w:rPr>
          <w:color w:val="000000"/>
          <w:sz w:val="28"/>
          <w:szCs w:val="28"/>
        </w:rPr>
        <w:t xml:space="preserve">, </w:t>
      </w:r>
      <w:r w:rsidR="007B12A2" w:rsidRPr="000B4ED0">
        <w:rPr>
          <w:color w:val="000000"/>
          <w:sz w:val="28"/>
          <w:szCs w:val="28"/>
          <w:lang w:val="en-US"/>
        </w:rPr>
        <w:t>Redmi</w:t>
      </w:r>
      <w:r w:rsidR="007B12A2" w:rsidRPr="000B4ED0">
        <w:rPr>
          <w:color w:val="000000"/>
          <w:sz w:val="28"/>
          <w:szCs w:val="28"/>
        </w:rPr>
        <w:t xml:space="preserve">, </w:t>
      </w:r>
      <w:proofErr w:type="spellStart"/>
      <w:r w:rsidR="007B12A2" w:rsidRPr="000B4ED0">
        <w:rPr>
          <w:color w:val="000000"/>
          <w:sz w:val="28"/>
          <w:szCs w:val="28"/>
          <w:lang w:val="en-US"/>
        </w:rPr>
        <w:t>Oppo</w:t>
      </w:r>
      <w:proofErr w:type="spellEnd"/>
      <w:r w:rsidR="007B12A2" w:rsidRPr="000B4ED0">
        <w:rPr>
          <w:color w:val="000000"/>
          <w:sz w:val="28"/>
          <w:szCs w:val="28"/>
        </w:rPr>
        <w:t>) или планшетных (</w:t>
      </w:r>
      <w:r w:rsidR="007B12A2" w:rsidRPr="000B4ED0">
        <w:rPr>
          <w:color w:val="000000"/>
          <w:sz w:val="28"/>
          <w:szCs w:val="28"/>
          <w:lang w:val="en-US"/>
        </w:rPr>
        <w:t>I</w:t>
      </w:r>
      <w:proofErr w:type="spellStart"/>
      <w:r w:rsidR="007B12A2" w:rsidRPr="000B4ED0">
        <w:rPr>
          <w:color w:val="000000"/>
          <w:sz w:val="28"/>
          <w:szCs w:val="28"/>
        </w:rPr>
        <w:t>ра</w:t>
      </w:r>
      <w:proofErr w:type="spellEnd"/>
      <w:r w:rsidR="007B12A2" w:rsidRPr="000B4ED0">
        <w:rPr>
          <w:color w:val="000000"/>
          <w:sz w:val="28"/>
          <w:szCs w:val="28"/>
          <w:lang w:val="en-US"/>
        </w:rPr>
        <w:t>d</w:t>
      </w:r>
      <w:r w:rsidR="007B12A2" w:rsidRPr="000B4ED0">
        <w:rPr>
          <w:color w:val="000000"/>
          <w:sz w:val="28"/>
          <w:szCs w:val="28"/>
        </w:rPr>
        <w:t xml:space="preserve"> и </w:t>
      </w:r>
      <w:r w:rsidR="007B12A2" w:rsidRPr="000B4ED0">
        <w:rPr>
          <w:color w:val="000000"/>
          <w:sz w:val="28"/>
          <w:szCs w:val="28"/>
          <w:lang w:val="en-US"/>
        </w:rPr>
        <w:t>Huawei</w:t>
      </w:r>
      <w:r w:rsidR="007B12A2" w:rsidRPr="000B4ED0">
        <w:rPr>
          <w:color w:val="000000"/>
          <w:sz w:val="28"/>
          <w:szCs w:val="28"/>
        </w:rPr>
        <w:t>) устройств.</w:t>
      </w:r>
      <w:r w:rsidR="00F77165">
        <w:rPr>
          <w:color w:val="000000"/>
          <w:sz w:val="28"/>
          <w:szCs w:val="28"/>
        </w:rPr>
        <w:t xml:space="preserve"> </w:t>
      </w:r>
      <w:r w:rsidR="007B12A2" w:rsidRPr="000B4ED0">
        <w:rPr>
          <w:color w:val="000000"/>
          <w:sz w:val="28"/>
          <w:szCs w:val="28"/>
        </w:rPr>
        <w:t xml:space="preserve">При этом, в </w:t>
      </w:r>
      <w:r w:rsidR="00071156" w:rsidRPr="000B4ED0">
        <w:rPr>
          <w:color w:val="000000"/>
          <w:sz w:val="28"/>
          <w:szCs w:val="28"/>
        </w:rPr>
        <w:t xml:space="preserve">истекшем </w:t>
      </w:r>
      <w:r w:rsidR="007B12A2" w:rsidRPr="000B4ED0">
        <w:rPr>
          <w:color w:val="000000"/>
          <w:sz w:val="28"/>
          <w:szCs w:val="28"/>
        </w:rPr>
        <w:t xml:space="preserve">году Генеральной прокуратурой Российской Федерации проведены работы по модернизации </w:t>
      </w:r>
      <w:r w:rsidR="00071156" w:rsidRPr="000B4ED0">
        <w:rPr>
          <w:color w:val="000000"/>
          <w:sz w:val="28"/>
          <w:szCs w:val="28"/>
        </w:rPr>
        <w:t xml:space="preserve">данного </w:t>
      </w:r>
      <w:r w:rsidR="007B12A2" w:rsidRPr="000B4ED0">
        <w:rPr>
          <w:color w:val="000000"/>
          <w:sz w:val="28"/>
          <w:szCs w:val="28"/>
        </w:rPr>
        <w:t>мобильного приложения. Реализован функционал, который отображает карту органов прокуратуры Российской Федерации с построением к ним маршрутов, добавляет документы в папку «Избранное», позволяет регулировать пункты в меню. Помимо прочего, создан интерфейс для слабовидящих граждан.</w:t>
      </w:r>
      <w:r w:rsidR="00F77165">
        <w:rPr>
          <w:color w:val="000000"/>
          <w:sz w:val="28"/>
          <w:szCs w:val="28"/>
        </w:rPr>
        <w:t xml:space="preserve"> </w:t>
      </w:r>
      <w:r w:rsidR="007B12A2" w:rsidRPr="000B4ED0">
        <w:rPr>
          <w:color w:val="000000"/>
          <w:sz w:val="28"/>
          <w:szCs w:val="28"/>
        </w:rPr>
        <w:t xml:space="preserve">Установить мобильное приложение можно посредством </w:t>
      </w:r>
      <w:proofErr w:type="spellStart"/>
      <w:r w:rsidR="007B12A2" w:rsidRPr="000B4ED0">
        <w:rPr>
          <w:color w:val="000000"/>
          <w:sz w:val="28"/>
          <w:szCs w:val="28"/>
        </w:rPr>
        <w:t>маркетплейсов</w:t>
      </w:r>
      <w:proofErr w:type="spellEnd"/>
      <w:r w:rsidR="007B12A2" w:rsidRPr="000B4ED0">
        <w:rPr>
          <w:color w:val="000000"/>
          <w:sz w:val="28"/>
          <w:szCs w:val="28"/>
        </w:rPr>
        <w:t xml:space="preserve"> </w:t>
      </w:r>
      <w:proofErr w:type="spellStart"/>
      <w:r w:rsidR="007B12A2" w:rsidRPr="000B4ED0">
        <w:rPr>
          <w:color w:val="000000"/>
          <w:sz w:val="28"/>
          <w:szCs w:val="28"/>
        </w:rPr>
        <w:t>Арр</w:t>
      </w:r>
      <w:proofErr w:type="spellEnd"/>
      <w:r w:rsidR="007B12A2" w:rsidRPr="000B4ED0">
        <w:rPr>
          <w:color w:val="000000"/>
          <w:sz w:val="28"/>
          <w:szCs w:val="28"/>
          <w:lang w:val="en-US"/>
        </w:rPr>
        <w:t>Store</w:t>
      </w:r>
      <w:r w:rsidR="007B12A2" w:rsidRPr="000B4ED0">
        <w:rPr>
          <w:color w:val="000000"/>
          <w:sz w:val="28"/>
          <w:szCs w:val="28"/>
        </w:rPr>
        <w:t xml:space="preserve">, </w:t>
      </w:r>
      <w:proofErr w:type="spellStart"/>
      <w:r w:rsidR="007B12A2" w:rsidRPr="000B4ED0">
        <w:rPr>
          <w:color w:val="000000"/>
          <w:sz w:val="28"/>
          <w:szCs w:val="28"/>
          <w:lang w:val="en-US"/>
        </w:rPr>
        <w:t>Googl</w:t>
      </w:r>
      <w:proofErr w:type="spellEnd"/>
      <w:r w:rsidR="007B12A2" w:rsidRPr="000B4ED0">
        <w:rPr>
          <w:color w:val="000000"/>
          <w:sz w:val="28"/>
          <w:szCs w:val="28"/>
        </w:rPr>
        <w:t xml:space="preserve"> </w:t>
      </w:r>
      <w:r w:rsidR="007B12A2" w:rsidRPr="000B4ED0">
        <w:rPr>
          <w:color w:val="000000"/>
          <w:sz w:val="28"/>
          <w:szCs w:val="28"/>
          <w:lang w:val="en-US"/>
        </w:rPr>
        <w:t>Play</w:t>
      </w:r>
      <w:r w:rsidR="007B12A2" w:rsidRPr="000B4ED0">
        <w:rPr>
          <w:color w:val="000000"/>
          <w:sz w:val="28"/>
          <w:szCs w:val="28"/>
        </w:rPr>
        <w:t xml:space="preserve">, </w:t>
      </w:r>
      <w:proofErr w:type="spellStart"/>
      <w:r w:rsidR="007B12A2" w:rsidRPr="000B4ED0">
        <w:rPr>
          <w:color w:val="000000"/>
          <w:sz w:val="28"/>
          <w:szCs w:val="28"/>
          <w:lang w:val="en-US"/>
        </w:rPr>
        <w:t>RuStore</w:t>
      </w:r>
      <w:proofErr w:type="spellEnd"/>
      <w:r w:rsidR="007B12A2" w:rsidRPr="000B4ED0">
        <w:rPr>
          <w:color w:val="000000"/>
          <w:sz w:val="28"/>
          <w:szCs w:val="28"/>
        </w:rPr>
        <w:t xml:space="preserve">, </w:t>
      </w:r>
      <w:proofErr w:type="spellStart"/>
      <w:r w:rsidR="007B12A2" w:rsidRPr="000B4ED0">
        <w:rPr>
          <w:color w:val="000000"/>
          <w:sz w:val="28"/>
          <w:szCs w:val="28"/>
          <w:lang w:val="en-US"/>
        </w:rPr>
        <w:t>AppGallery</w:t>
      </w:r>
      <w:proofErr w:type="spellEnd"/>
      <w:r w:rsidR="007B12A2" w:rsidRPr="000B4ED0">
        <w:rPr>
          <w:color w:val="000000"/>
          <w:sz w:val="28"/>
          <w:szCs w:val="28"/>
        </w:rPr>
        <w:t>.</w:t>
      </w:r>
    </w:p>
    <w:p w:rsidR="007B12A2" w:rsidRPr="000B4ED0" w:rsidRDefault="007B12A2" w:rsidP="007B12A2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8"/>
        <w:jc w:val="both"/>
        <w:rPr>
          <w:color w:val="000000"/>
          <w:sz w:val="28"/>
          <w:szCs w:val="28"/>
        </w:rPr>
      </w:pPr>
      <w:r w:rsidRPr="000B4ED0">
        <w:rPr>
          <w:color w:val="000000"/>
          <w:sz w:val="28"/>
          <w:szCs w:val="28"/>
        </w:rPr>
        <w:t>Данный коммуникативный механизм создан для повышения удовлетворенности граждан степенью защищенности их конституционных прав со стороны органов прокуратуры.</w:t>
      </w:r>
    </w:p>
    <w:p w:rsidR="007B12A2" w:rsidRPr="000B4ED0" w:rsidRDefault="007B12A2" w:rsidP="007B12A2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8"/>
        <w:jc w:val="both"/>
        <w:rPr>
          <w:sz w:val="28"/>
          <w:szCs w:val="28"/>
        </w:rPr>
      </w:pPr>
    </w:p>
    <w:p w:rsidR="00681EA7" w:rsidRPr="000B4ED0" w:rsidRDefault="00681EA7">
      <w:pPr>
        <w:widowControl w:val="0"/>
        <w:pBdr>
          <w:top w:val="single" w:sz="4" w:space="3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</w:p>
    <w:sectPr w:rsidR="00681EA7" w:rsidRPr="000B4ED0" w:rsidSect="00523FA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3E6CB3"/>
    <w:multiLevelType w:val="multilevel"/>
    <w:tmpl w:val="C9A0B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97" w:hanging="36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3FA0"/>
    <w:rsid w:val="00032AEC"/>
    <w:rsid w:val="00071156"/>
    <w:rsid w:val="000B4ED0"/>
    <w:rsid w:val="000D6A51"/>
    <w:rsid w:val="000E7319"/>
    <w:rsid w:val="00126B83"/>
    <w:rsid w:val="0015136D"/>
    <w:rsid w:val="00155D8E"/>
    <w:rsid w:val="0016484A"/>
    <w:rsid w:val="00181993"/>
    <w:rsid w:val="00185C46"/>
    <w:rsid w:val="001938BE"/>
    <w:rsid w:val="001973B7"/>
    <w:rsid w:val="001B3E49"/>
    <w:rsid w:val="001E2D1A"/>
    <w:rsid w:val="001E7265"/>
    <w:rsid w:val="001F5DA7"/>
    <w:rsid w:val="00201347"/>
    <w:rsid w:val="002142BE"/>
    <w:rsid w:val="00226779"/>
    <w:rsid w:val="002704D9"/>
    <w:rsid w:val="002831AB"/>
    <w:rsid w:val="00292F61"/>
    <w:rsid w:val="002A0A44"/>
    <w:rsid w:val="002D70F1"/>
    <w:rsid w:val="00322DC0"/>
    <w:rsid w:val="00327452"/>
    <w:rsid w:val="003D318E"/>
    <w:rsid w:val="004122A5"/>
    <w:rsid w:val="00416C6B"/>
    <w:rsid w:val="0043301A"/>
    <w:rsid w:val="00442956"/>
    <w:rsid w:val="00443DC7"/>
    <w:rsid w:val="0047769B"/>
    <w:rsid w:val="004C2689"/>
    <w:rsid w:val="004C4A3E"/>
    <w:rsid w:val="004D6163"/>
    <w:rsid w:val="004F4AF2"/>
    <w:rsid w:val="0050612A"/>
    <w:rsid w:val="00515313"/>
    <w:rsid w:val="00523FA0"/>
    <w:rsid w:val="00554C08"/>
    <w:rsid w:val="0057604D"/>
    <w:rsid w:val="00584D4F"/>
    <w:rsid w:val="00585878"/>
    <w:rsid w:val="005B79A4"/>
    <w:rsid w:val="00611E50"/>
    <w:rsid w:val="00632CA5"/>
    <w:rsid w:val="00674A79"/>
    <w:rsid w:val="00681EA7"/>
    <w:rsid w:val="006A14C8"/>
    <w:rsid w:val="006B5248"/>
    <w:rsid w:val="006F072C"/>
    <w:rsid w:val="00767BB4"/>
    <w:rsid w:val="0077663D"/>
    <w:rsid w:val="007926FB"/>
    <w:rsid w:val="007A2BD8"/>
    <w:rsid w:val="007B12A2"/>
    <w:rsid w:val="007B77D8"/>
    <w:rsid w:val="007C12C3"/>
    <w:rsid w:val="007F300A"/>
    <w:rsid w:val="0084250E"/>
    <w:rsid w:val="00875120"/>
    <w:rsid w:val="00883794"/>
    <w:rsid w:val="008A398E"/>
    <w:rsid w:val="008D36CC"/>
    <w:rsid w:val="008E7F35"/>
    <w:rsid w:val="008F4C18"/>
    <w:rsid w:val="0090014A"/>
    <w:rsid w:val="00964D48"/>
    <w:rsid w:val="009736B0"/>
    <w:rsid w:val="00977155"/>
    <w:rsid w:val="0098769A"/>
    <w:rsid w:val="009A778A"/>
    <w:rsid w:val="009B6FA8"/>
    <w:rsid w:val="009F75D0"/>
    <w:rsid w:val="00A052D6"/>
    <w:rsid w:val="00A0569E"/>
    <w:rsid w:val="00A324BB"/>
    <w:rsid w:val="00A656CD"/>
    <w:rsid w:val="00A72FE8"/>
    <w:rsid w:val="00A73B00"/>
    <w:rsid w:val="00A95B15"/>
    <w:rsid w:val="00AA5633"/>
    <w:rsid w:val="00AB00ED"/>
    <w:rsid w:val="00B20D5A"/>
    <w:rsid w:val="00B369BD"/>
    <w:rsid w:val="00B63263"/>
    <w:rsid w:val="00B639F3"/>
    <w:rsid w:val="00B65DDE"/>
    <w:rsid w:val="00B672CF"/>
    <w:rsid w:val="00B85C2B"/>
    <w:rsid w:val="00B9037C"/>
    <w:rsid w:val="00B93AE9"/>
    <w:rsid w:val="00BA0970"/>
    <w:rsid w:val="00BA2734"/>
    <w:rsid w:val="00BA4601"/>
    <w:rsid w:val="00BB3E3A"/>
    <w:rsid w:val="00BF119C"/>
    <w:rsid w:val="00C004B4"/>
    <w:rsid w:val="00C06186"/>
    <w:rsid w:val="00C619AB"/>
    <w:rsid w:val="00C636C0"/>
    <w:rsid w:val="00C7606F"/>
    <w:rsid w:val="00C81A5B"/>
    <w:rsid w:val="00C8710C"/>
    <w:rsid w:val="00C8725C"/>
    <w:rsid w:val="00CA09CB"/>
    <w:rsid w:val="00CD6847"/>
    <w:rsid w:val="00CE3673"/>
    <w:rsid w:val="00D1029A"/>
    <w:rsid w:val="00D17882"/>
    <w:rsid w:val="00D24A5C"/>
    <w:rsid w:val="00D53A3C"/>
    <w:rsid w:val="00D56F3E"/>
    <w:rsid w:val="00D833FB"/>
    <w:rsid w:val="00D87520"/>
    <w:rsid w:val="00D94403"/>
    <w:rsid w:val="00DA0AAE"/>
    <w:rsid w:val="00DA6269"/>
    <w:rsid w:val="00DB2A68"/>
    <w:rsid w:val="00DF62C8"/>
    <w:rsid w:val="00E21330"/>
    <w:rsid w:val="00E771EE"/>
    <w:rsid w:val="00E805CF"/>
    <w:rsid w:val="00EA34F6"/>
    <w:rsid w:val="00EA7832"/>
    <w:rsid w:val="00EC125D"/>
    <w:rsid w:val="00EC366D"/>
    <w:rsid w:val="00ED4C7C"/>
    <w:rsid w:val="00F02293"/>
    <w:rsid w:val="00F1612F"/>
    <w:rsid w:val="00F26745"/>
    <w:rsid w:val="00F36A6D"/>
    <w:rsid w:val="00F50E69"/>
    <w:rsid w:val="00F65E75"/>
    <w:rsid w:val="00F77165"/>
    <w:rsid w:val="00F8058B"/>
    <w:rsid w:val="00F834CA"/>
    <w:rsid w:val="00FB5996"/>
    <w:rsid w:val="00FF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2833"/>
  <w15:docId w15:val="{FCC4D87E-B3FB-4449-B7DC-20F8DBCF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3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5D8E"/>
    <w:rPr>
      <w:color w:val="0000FF"/>
      <w:u w:val="single"/>
    </w:rPr>
  </w:style>
  <w:style w:type="character" w:customStyle="1" w:styleId="a4">
    <w:name w:val="Основной текст_"/>
    <w:basedOn w:val="a0"/>
    <w:link w:val="1"/>
    <w:rsid w:val="007B12A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7B12A2"/>
    <w:pPr>
      <w:widowControl w:val="0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3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ЛО</Company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Прокурор</dc:creator>
  <cp:keywords/>
  <dc:description/>
  <cp:lastModifiedBy>Зайцева Наталья Федоровна</cp:lastModifiedBy>
  <cp:revision>132</cp:revision>
  <dcterms:created xsi:type="dcterms:W3CDTF">2023-02-01T06:11:00Z</dcterms:created>
  <dcterms:modified xsi:type="dcterms:W3CDTF">2025-02-11T11:07:00Z</dcterms:modified>
</cp:coreProperties>
</file>